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LIGHT BODY IMPRESSIONS</w:t>
      </w:r>
    </w:p>
    <w:p w:rsidR="00000000" w:rsidDel="00000000" w:rsidP="00000000" w:rsidRDefault="00000000" w:rsidRPr="00000000" w14:paraId="00000002">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Ramyaa dhanasekaran</w:t>
      </w:r>
      <w:r w:rsidDel="00000000" w:rsidR="00000000" w:rsidRPr="00000000">
        <w:rPr>
          <w:rFonts w:ascii="Times New Roman" w:cs="Times New Roman" w:eastAsia="Times New Roman" w:hAnsi="Times New Roman"/>
          <w:b w:val="1"/>
          <w:sz w:val="28"/>
          <w:szCs w:val="28"/>
          <w:vertAlign w:val="superscript"/>
          <w:rtl w:val="0"/>
        </w:rPr>
        <w:t xml:space="preserve">1</w:t>
      </w:r>
      <w:r w:rsidDel="00000000" w:rsidR="00000000" w:rsidRPr="00000000">
        <w:rPr>
          <w:rFonts w:ascii="Times New Roman" w:cs="Times New Roman" w:eastAsia="Times New Roman" w:hAnsi="Times New Roman"/>
          <w:b w:val="1"/>
          <w:sz w:val="28"/>
          <w:szCs w:val="28"/>
          <w:rtl w:val="0"/>
        </w:rPr>
        <w:t xml:space="preserve"> ,Sanjna Nayar</w:t>
      </w:r>
      <w:r w:rsidDel="00000000" w:rsidR="00000000" w:rsidRPr="00000000">
        <w:rPr>
          <w:rFonts w:ascii="Times New Roman" w:cs="Times New Roman" w:eastAsia="Times New Roman" w:hAnsi="Times New Roman"/>
          <w:b w:val="1"/>
          <w:sz w:val="28"/>
          <w:szCs w:val="28"/>
          <w:vertAlign w:val="superscript"/>
          <w:rtl w:val="0"/>
        </w:rPr>
        <w:t xml:space="preserve">2</w:t>
      </w:r>
      <w:r w:rsidDel="00000000" w:rsidR="00000000" w:rsidRPr="00000000">
        <w:rPr>
          <w:rFonts w:ascii="Times New Roman" w:cs="Times New Roman" w:eastAsia="Times New Roman" w:hAnsi="Times New Roman"/>
          <w:b w:val="1"/>
          <w:sz w:val="28"/>
          <w:szCs w:val="28"/>
          <w:rtl w:val="0"/>
        </w:rPr>
        <w:t xml:space="preserve"> , Aadhithya Krishnan</w:t>
      </w:r>
      <w:r w:rsidDel="00000000" w:rsidR="00000000" w:rsidRPr="00000000">
        <w:rPr>
          <w:rFonts w:ascii="Times New Roman" w:cs="Times New Roman" w:eastAsia="Times New Roman" w:hAnsi="Times New Roman"/>
          <w:b w:val="1"/>
          <w:sz w:val="28"/>
          <w:szCs w:val="28"/>
          <w:vertAlign w:val="superscript"/>
          <w:rtl w:val="0"/>
        </w:rPr>
        <w:t xml:space="preserve">3 </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03">
      <w:pPr>
        <w:rPr>
          <w:rFonts w:ascii="Aparajita" w:cs="Aparajita" w:eastAsia="Aparajita" w:hAnsi="Aparajita"/>
          <w:sz w:val="32"/>
          <w:szCs w:val="32"/>
        </w:rPr>
      </w:pPr>
      <w:r w:rsidDel="00000000" w:rsidR="00000000" w:rsidRPr="00000000">
        <w:rPr>
          <w:rtl w:val="0"/>
        </w:rPr>
      </w:r>
    </w:p>
    <w:p w:rsidR="00000000" w:rsidDel="00000000" w:rsidP="00000000" w:rsidRDefault="00000000" w:rsidRPr="00000000" w14:paraId="00000004">
      <w:pPr>
        <w:jc w:val="center"/>
        <w:rPr>
          <w:rFonts w:ascii="Aparajita" w:cs="Aparajita" w:eastAsia="Aparajita" w:hAnsi="Aparajita"/>
          <w:sz w:val="32"/>
          <w:szCs w:val="32"/>
        </w:rPr>
      </w:pPr>
      <w:r w:rsidDel="00000000" w:rsidR="00000000" w:rsidRPr="00000000">
        <w:rPr>
          <w:rtl w:val="0"/>
        </w:rPr>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Fonts w:ascii="Aparajita" w:cs="Aparajita" w:eastAsia="Aparajita" w:hAnsi="Aparajita"/>
          <w:sz w:val="36"/>
          <w:szCs w:val="36"/>
          <w:rtl w:val="0"/>
        </w:rPr>
        <w:t xml:space="preserve">1.</w:t>
      </w:r>
      <w:r w:rsidDel="00000000" w:rsidR="00000000" w:rsidRPr="00000000">
        <w:rPr>
          <w:rFonts w:ascii="Times New Roman" w:cs="Times New Roman" w:eastAsia="Times New Roman" w:hAnsi="Times New Roman"/>
          <w:sz w:val="24"/>
          <w:szCs w:val="24"/>
          <w:rtl w:val="0"/>
        </w:rPr>
        <w:t xml:space="preserve">Senior lecturer . Department of Prosthodontics ,Sree Balaji Dental college &amp; Hospital BIHER</w:t>
      </w:r>
    </w:p>
    <w:p w:rsidR="00000000" w:rsidDel="00000000" w:rsidP="00000000" w:rsidRDefault="00000000" w:rsidRPr="00000000" w14:paraId="00000006">
      <w:pPr>
        <w:ind w:left="720" w:hanging="720"/>
        <w:jc w:val="both"/>
        <w:rPr>
          <w:rFonts w:ascii="Aparajita" w:cs="Aparajita" w:eastAsia="Aparajita" w:hAnsi="Aparajita"/>
          <w:sz w:val="28"/>
          <w:szCs w:val="28"/>
        </w:rPr>
      </w:pPr>
      <w:r w:rsidDel="00000000" w:rsidR="00000000" w:rsidRPr="00000000">
        <w:rPr>
          <w:rFonts w:ascii="Aparajita" w:cs="Aparajita" w:eastAsia="Aparajita" w:hAnsi="Aparajita"/>
          <w:sz w:val="28"/>
          <w:szCs w:val="28"/>
          <w:rtl w:val="0"/>
        </w:rPr>
        <w:t xml:space="preserve">2.Head of the Department , Department of Prosthodontics, Sree Balaji Dental College &amp; Hospital ,BIHER</w:t>
      </w:r>
    </w:p>
    <w:p w:rsidR="00000000" w:rsidDel="00000000" w:rsidP="00000000" w:rsidRDefault="00000000" w:rsidRPr="00000000" w14:paraId="00000007">
      <w:pPr>
        <w:ind w:left="720" w:hanging="720"/>
        <w:jc w:val="both"/>
        <w:rPr>
          <w:rFonts w:ascii="Aparajita" w:cs="Aparajita" w:eastAsia="Aparajita" w:hAnsi="Aparajita"/>
          <w:sz w:val="28"/>
          <w:szCs w:val="28"/>
        </w:rPr>
      </w:pPr>
      <w:r w:rsidDel="00000000" w:rsidR="00000000" w:rsidRPr="00000000">
        <w:rPr>
          <w:rFonts w:ascii="Aparajita" w:cs="Aparajita" w:eastAsia="Aparajita" w:hAnsi="Aparajita"/>
          <w:sz w:val="28"/>
          <w:szCs w:val="28"/>
          <w:rtl w:val="0"/>
        </w:rPr>
        <w:t xml:space="preserve">3.CRRI, Sree Balaji Dental College &amp; Hospital ,BIHER</w:t>
      </w:r>
    </w:p>
    <w:p w:rsidR="00000000" w:rsidDel="00000000" w:rsidP="00000000" w:rsidRDefault="00000000" w:rsidRPr="00000000" w14:paraId="00000008">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RUNNING TITLE:</w:t>
      </w:r>
      <w:r w:rsidDel="00000000" w:rsidR="00000000" w:rsidRPr="00000000">
        <w:rPr>
          <w:rFonts w:ascii="Aparajita" w:cs="Aparajita" w:eastAsia="Aparajita" w:hAnsi="Aparajita"/>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LIGHT BODY IMPRESSIONS</w:t>
      </w:r>
    </w:p>
    <w:p w:rsidR="00000000" w:rsidDel="00000000" w:rsidP="00000000" w:rsidRDefault="00000000" w:rsidRPr="00000000" w14:paraId="00000009">
      <w:pPr>
        <w:jc w:val="both"/>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0A">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CORRESPONDING AUTHOR:</w:t>
      </w:r>
    </w:p>
    <w:p w:rsidR="00000000" w:rsidDel="00000000" w:rsidP="00000000" w:rsidRDefault="00000000" w:rsidRPr="00000000" w14:paraId="0000000B">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Dr.Ramya MDS,</w:t>
      </w:r>
    </w:p>
    <w:p w:rsidR="00000000" w:rsidDel="00000000" w:rsidP="00000000" w:rsidRDefault="00000000" w:rsidRPr="00000000" w14:paraId="0000000C">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Senior lecturer,</w:t>
      </w:r>
    </w:p>
    <w:p w:rsidR="00000000" w:rsidDel="00000000" w:rsidP="00000000" w:rsidRDefault="00000000" w:rsidRPr="00000000" w14:paraId="0000000D">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Department of prosthodontics,</w:t>
      </w:r>
    </w:p>
    <w:p w:rsidR="00000000" w:rsidDel="00000000" w:rsidP="00000000" w:rsidRDefault="00000000" w:rsidRPr="00000000" w14:paraId="0000000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Address:</w:t>
      </w:r>
    </w:p>
    <w:p w:rsidR="00000000" w:rsidDel="00000000" w:rsidP="00000000" w:rsidRDefault="00000000" w:rsidRPr="00000000" w14:paraId="0000000F">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36"/>
          <w:szCs w:val="36"/>
          <w:rtl w:val="0"/>
        </w:rPr>
        <w:t xml:space="preserve">  </w:t>
      </w:r>
      <w:r w:rsidDel="00000000" w:rsidR="00000000" w:rsidRPr="00000000">
        <w:rPr>
          <w:rFonts w:ascii="Times New Roman" w:cs="Times New Roman" w:eastAsia="Times New Roman" w:hAnsi="Times New Roman"/>
          <w:sz w:val="28"/>
          <w:szCs w:val="28"/>
          <w:rtl w:val="0"/>
        </w:rPr>
        <w:t xml:space="preserve">Sree Balaji Dental College &amp; Hospital,</w:t>
      </w:r>
    </w:p>
    <w:p w:rsidR="00000000" w:rsidDel="00000000" w:rsidP="00000000" w:rsidRDefault="00000000" w:rsidRPr="00000000" w14:paraId="00000010">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Velachery main road,</w:t>
      </w:r>
    </w:p>
    <w:p w:rsidR="00000000" w:rsidDel="00000000" w:rsidP="00000000" w:rsidRDefault="00000000" w:rsidRPr="00000000" w14:paraId="00000011">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Narayanapuram,</w:t>
      </w:r>
    </w:p>
    <w:p w:rsidR="00000000" w:rsidDel="00000000" w:rsidP="00000000" w:rsidRDefault="00000000" w:rsidRPr="00000000" w14:paraId="00000012">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Pallikaranai,</w:t>
      </w:r>
    </w:p>
    <w:p w:rsidR="00000000" w:rsidDel="00000000" w:rsidP="00000000" w:rsidRDefault="00000000" w:rsidRPr="00000000" w14:paraId="00000013">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Chennai – 100.</w:t>
      </w:r>
    </w:p>
    <w:p w:rsidR="00000000" w:rsidDel="00000000" w:rsidP="00000000" w:rsidRDefault="00000000" w:rsidRPr="00000000" w14:paraId="00000014">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EMAIL:ramyadhanasekaran08@gnail.com</w:t>
      </w:r>
    </w:p>
    <w:p w:rsidR="00000000" w:rsidDel="00000000" w:rsidP="00000000" w:rsidRDefault="00000000" w:rsidRPr="00000000" w14:paraId="00000015">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Phone No:9176558098</w:t>
      </w:r>
    </w:p>
    <w:p w:rsidR="00000000" w:rsidDel="00000000" w:rsidP="00000000" w:rsidRDefault="00000000" w:rsidRPr="00000000" w14:paraId="00000016">
      <w:pPr>
        <w:jc w:val="both"/>
        <w:rPr>
          <w:rFonts w:ascii="Aparajita" w:cs="Aparajita" w:eastAsia="Aparajita" w:hAnsi="Aparajita"/>
          <w:b w:val="1"/>
          <w:sz w:val="36"/>
          <w:szCs w:val="36"/>
        </w:rPr>
      </w:pPr>
      <w:r w:rsidDel="00000000" w:rsidR="00000000" w:rsidRPr="00000000">
        <w:rPr>
          <w:rtl w:val="0"/>
        </w:rPr>
      </w:r>
    </w:p>
    <w:p w:rsidR="00000000" w:rsidDel="00000000" w:rsidP="00000000" w:rsidRDefault="00000000" w:rsidRPr="00000000" w14:paraId="00000017">
      <w:pPr>
        <w:jc w:val="both"/>
        <w:rPr>
          <w:rFonts w:ascii="Aparajita" w:cs="Aparajita" w:eastAsia="Aparajita" w:hAnsi="Aparajita"/>
          <w:b w:val="1"/>
          <w:sz w:val="36"/>
          <w:szCs w:val="36"/>
        </w:rPr>
      </w:pPr>
      <w:r w:rsidDel="00000000" w:rsidR="00000000" w:rsidRPr="00000000">
        <w:rPr>
          <w:rtl w:val="0"/>
        </w:rPr>
      </w:r>
    </w:p>
    <w:p w:rsidR="00000000" w:rsidDel="00000000" w:rsidP="00000000" w:rsidRDefault="00000000" w:rsidRPr="00000000" w14:paraId="00000018">
      <w:pPr>
        <w:jc w:val="center"/>
        <w:rPr>
          <w:rFonts w:ascii="Times New Roman" w:cs="Times New Roman" w:eastAsia="Times New Roman" w:hAnsi="Times New Roman"/>
          <w:b w:val="1"/>
          <w:sz w:val="32"/>
          <w:szCs w:val="32"/>
        </w:rPr>
      </w:pPr>
      <w:r w:rsidDel="00000000" w:rsidR="00000000" w:rsidRPr="00000000">
        <w:rPr>
          <w:rFonts w:ascii="Times New Roman" w:cs="Times New Roman" w:eastAsia="Times New Roman" w:hAnsi="Times New Roman"/>
          <w:b w:val="1"/>
          <w:sz w:val="32"/>
          <w:szCs w:val="32"/>
          <w:rtl w:val="0"/>
        </w:rPr>
        <w:t xml:space="preserve">LIGHT BODY IMPRESSIONS-A review article</w:t>
      </w:r>
    </w:p>
    <w:p w:rsidR="00000000" w:rsidDel="00000000" w:rsidP="00000000" w:rsidRDefault="00000000" w:rsidRPr="00000000" w14:paraId="00000019">
      <w:pPr>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Ramyaa dhanasekaran</w:t>
      </w:r>
      <w:r w:rsidDel="00000000" w:rsidR="00000000" w:rsidRPr="00000000">
        <w:rPr>
          <w:rFonts w:ascii="Times New Roman" w:cs="Times New Roman" w:eastAsia="Times New Roman" w:hAnsi="Times New Roman"/>
          <w:b w:val="1"/>
          <w:sz w:val="28"/>
          <w:szCs w:val="28"/>
          <w:vertAlign w:val="superscript"/>
          <w:rtl w:val="0"/>
        </w:rPr>
        <w:t xml:space="preserve">1</w:t>
      </w:r>
      <w:r w:rsidDel="00000000" w:rsidR="00000000" w:rsidRPr="00000000">
        <w:rPr>
          <w:rFonts w:ascii="Times New Roman" w:cs="Times New Roman" w:eastAsia="Times New Roman" w:hAnsi="Times New Roman"/>
          <w:b w:val="1"/>
          <w:sz w:val="28"/>
          <w:szCs w:val="28"/>
          <w:rtl w:val="0"/>
        </w:rPr>
        <w:t xml:space="preserve"> ,Sanjna Nayar</w:t>
      </w:r>
      <w:r w:rsidDel="00000000" w:rsidR="00000000" w:rsidRPr="00000000">
        <w:rPr>
          <w:rFonts w:ascii="Times New Roman" w:cs="Times New Roman" w:eastAsia="Times New Roman" w:hAnsi="Times New Roman"/>
          <w:b w:val="1"/>
          <w:sz w:val="28"/>
          <w:szCs w:val="28"/>
          <w:vertAlign w:val="superscript"/>
          <w:rtl w:val="0"/>
        </w:rPr>
        <w:t xml:space="preserve">2</w:t>
      </w:r>
      <w:r w:rsidDel="00000000" w:rsidR="00000000" w:rsidRPr="00000000">
        <w:rPr>
          <w:rFonts w:ascii="Times New Roman" w:cs="Times New Roman" w:eastAsia="Times New Roman" w:hAnsi="Times New Roman"/>
          <w:b w:val="1"/>
          <w:sz w:val="28"/>
          <w:szCs w:val="28"/>
          <w:rtl w:val="0"/>
        </w:rPr>
        <w:t xml:space="preserve"> , Aadhithya Krishnan</w:t>
      </w:r>
      <w:r w:rsidDel="00000000" w:rsidR="00000000" w:rsidRPr="00000000">
        <w:rPr>
          <w:rFonts w:ascii="Times New Roman" w:cs="Times New Roman" w:eastAsia="Times New Roman" w:hAnsi="Times New Roman"/>
          <w:b w:val="1"/>
          <w:sz w:val="28"/>
          <w:szCs w:val="28"/>
          <w:vertAlign w:val="superscript"/>
          <w:rtl w:val="0"/>
        </w:rPr>
        <w:t xml:space="preserve">3 </w:t>
      </w:r>
      <w:r w:rsidDel="00000000" w:rsidR="00000000" w:rsidRPr="00000000">
        <w:rPr>
          <w:rFonts w:ascii="Times New Roman" w:cs="Times New Roman" w:eastAsia="Times New Roman" w:hAnsi="Times New Roman"/>
          <w:b w:val="1"/>
          <w:sz w:val="28"/>
          <w:szCs w:val="28"/>
          <w:rtl w:val="0"/>
        </w:rPr>
        <w:t xml:space="preserve">.</w:t>
      </w:r>
    </w:p>
    <w:p w:rsidR="00000000" w:rsidDel="00000000" w:rsidP="00000000" w:rsidRDefault="00000000" w:rsidRPr="00000000" w14:paraId="0000001A">
      <w:pPr>
        <w:jc w:val="both"/>
        <w:rPr>
          <w:rFonts w:ascii="Times New Roman" w:cs="Times New Roman" w:eastAsia="Times New Roman" w:hAnsi="Times New Roman"/>
          <w:sz w:val="36"/>
          <w:szCs w:val="36"/>
          <w:vertAlign w:val="superscript"/>
        </w:rPr>
      </w:pPr>
      <w:r w:rsidDel="00000000" w:rsidR="00000000" w:rsidRPr="00000000">
        <w:rPr>
          <w:rFonts w:ascii="Times New Roman" w:cs="Times New Roman" w:eastAsia="Times New Roman" w:hAnsi="Times New Roman"/>
          <w:sz w:val="36"/>
          <w:szCs w:val="36"/>
          <w:rtl w:val="0"/>
        </w:rPr>
        <w:t xml:space="preserve">        Senior lecturer,</w:t>
      </w:r>
      <w:r w:rsidDel="00000000" w:rsidR="00000000" w:rsidRPr="00000000">
        <w:rPr>
          <w:rFonts w:ascii="Times New Roman" w:cs="Times New Roman" w:eastAsia="Times New Roman" w:hAnsi="Times New Roman"/>
          <w:sz w:val="36"/>
          <w:szCs w:val="36"/>
          <w:vertAlign w:val="superscript"/>
          <w:rtl w:val="0"/>
        </w:rPr>
        <w:t xml:space="preserve">1 </w:t>
      </w:r>
      <w:r w:rsidDel="00000000" w:rsidR="00000000" w:rsidRPr="00000000">
        <w:rPr>
          <w:rFonts w:ascii="Times New Roman" w:cs="Times New Roman" w:eastAsia="Times New Roman" w:hAnsi="Times New Roman"/>
          <w:sz w:val="36"/>
          <w:szCs w:val="36"/>
          <w:rtl w:val="0"/>
        </w:rPr>
        <w:t xml:space="preserve">Head of the department,</w:t>
      </w:r>
      <w:r w:rsidDel="00000000" w:rsidR="00000000" w:rsidRPr="00000000">
        <w:rPr>
          <w:rFonts w:ascii="Times New Roman" w:cs="Times New Roman" w:eastAsia="Times New Roman" w:hAnsi="Times New Roman"/>
          <w:sz w:val="36"/>
          <w:szCs w:val="36"/>
          <w:vertAlign w:val="superscript"/>
          <w:rtl w:val="0"/>
        </w:rPr>
        <w:t xml:space="preserve">2 </w:t>
      </w:r>
      <w:r w:rsidDel="00000000" w:rsidR="00000000" w:rsidRPr="00000000">
        <w:rPr>
          <w:rFonts w:ascii="Times New Roman" w:cs="Times New Roman" w:eastAsia="Times New Roman" w:hAnsi="Times New Roman"/>
          <w:sz w:val="36"/>
          <w:szCs w:val="36"/>
          <w:rtl w:val="0"/>
        </w:rPr>
        <w:t xml:space="preserve">CRRI,</w:t>
      </w:r>
      <w:r w:rsidDel="00000000" w:rsidR="00000000" w:rsidRPr="00000000">
        <w:rPr>
          <w:rFonts w:ascii="Times New Roman" w:cs="Times New Roman" w:eastAsia="Times New Roman" w:hAnsi="Times New Roman"/>
          <w:sz w:val="36"/>
          <w:szCs w:val="36"/>
          <w:vertAlign w:val="superscript"/>
          <w:rtl w:val="0"/>
        </w:rPr>
        <w:t xml:space="preserve">3</w:t>
      </w:r>
    </w:p>
    <w:p w:rsidR="00000000" w:rsidDel="00000000" w:rsidP="00000000" w:rsidRDefault="00000000" w:rsidRPr="00000000" w14:paraId="0000001B">
      <w:pPr>
        <w:jc w:val="both"/>
        <w:rPr>
          <w:rFonts w:ascii="Times New Roman" w:cs="Times New Roman" w:eastAsia="Times New Roman" w:hAnsi="Times New Roman"/>
          <w:sz w:val="44"/>
          <w:szCs w:val="44"/>
          <w:vertAlign w:val="superscript"/>
        </w:rPr>
      </w:pPr>
      <w:bookmarkStart w:colFirst="0" w:colLast="0" w:name="_gjdgxs" w:id="0"/>
      <w:bookmarkEnd w:id="0"/>
      <w:r w:rsidDel="00000000" w:rsidR="00000000" w:rsidRPr="00000000">
        <w:rPr>
          <w:rFonts w:ascii="Times New Roman" w:cs="Times New Roman" w:eastAsia="Times New Roman" w:hAnsi="Times New Roman"/>
          <w:sz w:val="44"/>
          <w:szCs w:val="44"/>
          <w:vertAlign w:val="superscript"/>
          <w:rtl w:val="0"/>
        </w:rPr>
        <w:t xml:space="preserve">                     </w:t>
      </w:r>
    </w:p>
    <w:p w:rsidR="00000000" w:rsidDel="00000000" w:rsidP="00000000" w:rsidRDefault="00000000" w:rsidRPr="00000000" w14:paraId="0000001C">
      <w:pPr>
        <w:jc w:val="both"/>
        <w:rPr>
          <w:rFonts w:ascii="Times New Roman" w:cs="Times New Roman" w:eastAsia="Times New Roman" w:hAnsi="Times New Roman"/>
          <w:b w:val="1"/>
          <w:sz w:val="36"/>
          <w:szCs w:val="36"/>
          <w:vertAlign w:val="superscript"/>
        </w:rPr>
      </w:pPr>
      <w:r w:rsidDel="00000000" w:rsidR="00000000" w:rsidRPr="00000000">
        <w:rPr>
          <w:rFonts w:ascii="Times New Roman" w:cs="Times New Roman" w:eastAsia="Times New Roman" w:hAnsi="Times New Roman"/>
          <w:sz w:val="36"/>
          <w:szCs w:val="36"/>
          <w:vertAlign w:val="superscript"/>
          <w:rtl w:val="0"/>
        </w:rPr>
        <w:t xml:space="preserve">   </w:t>
      </w:r>
      <w:r w:rsidDel="00000000" w:rsidR="00000000" w:rsidRPr="00000000">
        <w:rPr>
          <w:rFonts w:ascii="Times New Roman" w:cs="Times New Roman" w:eastAsia="Times New Roman" w:hAnsi="Times New Roman"/>
          <w:sz w:val="28"/>
          <w:szCs w:val="28"/>
          <w:vertAlign w:val="superscript"/>
          <w:rtl w:val="0"/>
        </w:rPr>
        <w:t xml:space="preserve"> </w:t>
      </w:r>
      <w:r w:rsidDel="00000000" w:rsidR="00000000" w:rsidRPr="00000000">
        <w:rPr>
          <w:rtl w:val="0"/>
        </w:rPr>
      </w:r>
    </w:p>
    <w:p w:rsidR="00000000" w:rsidDel="00000000" w:rsidP="00000000" w:rsidRDefault="00000000" w:rsidRPr="00000000" w14:paraId="0000001D">
      <w:pPr>
        <w:jc w:val="both"/>
        <w:rPr>
          <w:rFonts w:ascii="Times New Roman" w:cs="Times New Roman" w:eastAsia="Times New Roman" w:hAnsi="Times New Roman"/>
          <w:sz w:val="36"/>
          <w:szCs w:val="36"/>
        </w:rPr>
      </w:pPr>
      <w:r w:rsidDel="00000000" w:rsidR="00000000" w:rsidRPr="00000000">
        <w:rPr>
          <w:rFonts w:ascii="Times New Roman" w:cs="Times New Roman" w:eastAsia="Times New Roman" w:hAnsi="Times New Roman"/>
          <w:sz w:val="36"/>
          <w:szCs w:val="36"/>
          <w:rtl w:val="0"/>
        </w:rPr>
        <w:t xml:space="preserve"> </w:t>
      </w:r>
    </w:p>
    <w:p w:rsidR="00000000" w:rsidDel="00000000" w:rsidP="00000000" w:rsidRDefault="00000000" w:rsidRPr="00000000" w14:paraId="0000001E">
      <w:pPr>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36"/>
          <w:szCs w:val="36"/>
          <w:rtl w:val="0"/>
        </w:rPr>
        <w:t xml:space="preserve">ABSTRACT</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purpose of the article is to review and understand the use of  light body elastomers in the completely edentulous patients.The article focuses on polyvinylsiloxane and addition silicone by comparing their physical , chemical properties ,clinician’s comprehensive of the notions, comfortness of the patients and impression making.</w:t>
      </w:r>
    </w:p>
    <w:p w:rsidR="00000000" w:rsidDel="00000000" w:rsidP="00000000" w:rsidRDefault="00000000" w:rsidRPr="00000000" w14:paraId="0000001F">
      <w:pPr>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0">
      <w:pPr>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40"/>
          <w:szCs w:val="40"/>
          <w:rtl w:val="0"/>
        </w:rPr>
        <w:t xml:space="preserve">INTRODUCTION</w:t>
      </w: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An impression is defined as the record of the soft tissues taken at an unstrained rest position or in various position of displacement. In the recent times several investigators have recommended using newer elastomeric impression materials such as poly ether and polyvinyl siloxane  for the final impression  to replace older materials such as zinc oxide eugenol.There are four basic types of elastomeric impression material (i) condensation silicone  (ii) poly ether (iii) poly sulphide  (iv) addition silicone. The more recently introduced material is polyvinylsiloxanes. For edentulous patients complete dentures is the most common choice of replacement of missing teeth in order for the successful treatment not only the material plays a important role also the technique of making impression is major consideration which influences the accuracy of the oral tissue records .Various techniques include mucostatic,mucocompressive,selective pressure ,functional and neutral xone impression.</w:t>
      </w: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22">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 Manipulation techniques:</w:t>
      </w:r>
    </w:p>
    <w:p w:rsidR="00000000" w:rsidDel="00000000" w:rsidP="00000000" w:rsidRDefault="00000000" w:rsidRPr="00000000" w14:paraId="00000023">
      <w:pP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          Elastomeric impression materials are available  in two paste system a base paste and a reactor liquid ,two putty system a base putty and reactor liquid .Manipulation can be done by hand mixing ,static mixing and dynamic mechanical mixing .</w:t>
      </w:r>
      <w:r w:rsidDel="00000000" w:rsidR="00000000" w:rsidRPr="00000000">
        <w:rPr>
          <w:rFonts w:ascii="Times New Roman" w:cs="Times New Roman" w:eastAsia="Times New Roman" w:hAnsi="Times New Roman"/>
          <w:sz w:val="28"/>
          <w:szCs w:val="28"/>
          <w:vertAlign w:val="superscript"/>
          <w:rtl w:val="0"/>
        </w:rPr>
        <w:t xml:space="preserve">(2)</w:t>
      </w:r>
    </w:p>
    <w:p w:rsidR="00000000" w:rsidDel="00000000" w:rsidP="00000000" w:rsidRDefault="00000000" w:rsidRPr="00000000" w14:paraId="0000002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p w:rsidR="00000000" w:rsidDel="00000000" w:rsidP="00000000" w:rsidRDefault="00000000" w:rsidRPr="00000000" w14:paraId="0000002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HAND MIXING:</w:t>
      </w:r>
    </w:p>
    <w:p w:rsidR="00000000" w:rsidDel="00000000" w:rsidP="00000000" w:rsidRDefault="00000000" w:rsidRPr="00000000" w14:paraId="00000026">
      <w:pP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           In hand mixing two pastes are taken in equal amount in a glass slab or on a mixing pad and a stainless steel cement spatula can be used to mix it. The mix should be in a homogenous form and in uniform colour. Condensation silicone and addition silicone are available in this two paste system.</w:t>
      </w:r>
      <w:r w:rsidDel="00000000" w:rsidR="00000000" w:rsidRPr="00000000">
        <w:rPr>
          <w:rFonts w:ascii="Times New Roman" w:cs="Times New Roman" w:eastAsia="Times New Roman" w:hAnsi="Times New Roman"/>
          <w:sz w:val="28"/>
          <w:szCs w:val="28"/>
          <w:vertAlign w:val="superscript"/>
          <w:rtl w:val="0"/>
        </w:rPr>
        <w:t xml:space="preserve">(2)</w:t>
      </w:r>
    </w:p>
    <w:p w:rsidR="00000000" w:rsidDel="00000000" w:rsidP="00000000" w:rsidRDefault="00000000" w:rsidRPr="00000000" w14:paraId="00000027">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STATIC MIXING:</w:t>
      </w:r>
    </w:p>
    <w:p w:rsidR="00000000" w:rsidDel="00000000" w:rsidP="00000000" w:rsidRDefault="00000000" w:rsidRPr="00000000" w14:paraId="00000029">
      <w:pP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       It is done with auto-mixing gun device of equal size cylinders one for base paste and another for catalyst this method of mixing is defined as flow division method.</w:t>
      </w:r>
      <w:r w:rsidDel="00000000" w:rsidR="00000000" w:rsidRPr="00000000">
        <w:rPr>
          <w:rFonts w:ascii="Times New Roman" w:cs="Times New Roman" w:eastAsia="Times New Roman" w:hAnsi="Times New Roman"/>
          <w:sz w:val="28"/>
          <w:szCs w:val="28"/>
          <w:vertAlign w:val="superscript"/>
          <w:rtl w:val="0"/>
        </w:rPr>
        <w:t xml:space="preserve">(2)</w:t>
      </w:r>
    </w:p>
    <w:p w:rsidR="00000000" w:rsidDel="00000000" w:rsidP="00000000" w:rsidRDefault="00000000" w:rsidRPr="00000000" w14:paraId="0000002A">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DYNAMIC MECHANICAL MIXING: </w:t>
      </w:r>
    </w:p>
    <w:p w:rsidR="00000000" w:rsidDel="00000000" w:rsidP="00000000" w:rsidRDefault="00000000" w:rsidRPr="00000000" w14:paraId="0000002B">
      <w:pP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      It is done by motor driven impeller inside the tip it as motor two parallel plugger and a mixing tip.Polyether and addition silicone are available in this method.</w:t>
      </w:r>
      <w:r w:rsidDel="00000000" w:rsidR="00000000" w:rsidRPr="00000000">
        <w:rPr>
          <w:rFonts w:ascii="Times New Roman" w:cs="Times New Roman" w:eastAsia="Times New Roman" w:hAnsi="Times New Roman"/>
          <w:sz w:val="28"/>
          <w:szCs w:val="28"/>
          <w:vertAlign w:val="superscript"/>
          <w:rtl w:val="0"/>
        </w:rPr>
        <w:t xml:space="preserve">(2)</w:t>
      </w:r>
    </w:p>
    <w:p w:rsidR="00000000" w:rsidDel="00000000" w:rsidP="00000000" w:rsidRDefault="00000000" w:rsidRPr="00000000" w14:paraId="0000002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2D">
      <w:pPr>
        <w:rPr>
          <w:rFonts w:ascii="Times New Roman" w:cs="Times New Roman" w:eastAsia="Times New Roman" w:hAnsi="Times New Roman"/>
          <w:b w:val="1"/>
          <w:sz w:val="36"/>
          <w:szCs w:val="36"/>
        </w:rPr>
      </w:pPr>
      <w:r w:rsidDel="00000000" w:rsidR="00000000" w:rsidRPr="00000000">
        <w:rPr>
          <w:rFonts w:ascii="Times New Roman" w:cs="Times New Roman" w:eastAsia="Times New Roman" w:hAnsi="Times New Roman"/>
          <w:b w:val="1"/>
          <w:sz w:val="36"/>
          <w:szCs w:val="36"/>
          <w:rtl w:val="0"/>
        </w:rPr>
        <w:t xml:space="preserve">Properties:</w:t>
      </w:r>
    </w:p>
    <w:p w:rsidR="00000000" w:rsidDel="00000000" w:rsidP="00000000" w:rsidRDefault="00000000" w:rsidRPr="00000000" w14:paraId="0000002E">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(ii) selection of trays:</w:t>
      </w:r>
    </w:p>
    <w:p w:rsidR="00000000" w:rsidDel="00000000" w:rsidP="00000000" w:rsidRDefault="00000000" w:rsidRPr="00000000" w14:paraId="0000002F">
      <w:pP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           For elastomeric impression materials the custom made trays are more commonly used than the stock trays because the rigidity of the custom trays provide dimensional accuracy and stability of the impression and reduces distortion .Since light bodied impression materials produce low pressure close fitting dentures made without spacers are used.</w:t>
      </w:r>
      <w:r w:rsidDel="00000000" w:rsidR="00000000" w:rsidRPr="00000000">
        <w:rPr>
          <w:rFonts w:ascii="Times New Roman" w:cs="Times New Roman" w:eastAsia="Times New Roman" w:hAnsi="Times New Roman"/>
          <w:sz w:val="28"/>
          <w:szCs w:val="28"/>
          <w:vertAlign w:val="superscript"/>
          <w:rtl w:val="0"/>
        </w:rPr>
        <w:t xml:space="preserve">(1)</w:t>
      </w:r>
    </w:p>
    <w:p w:rsidR="00000000" w:rsidDel="00000000" w:rsidP="00000000" w:rsidRDefault="00000000" w:rsidRPr="00000000" w14:paraId="00000030">
      <w:pPr>
        <w:rPr>
          <w:rFonts w:ascii="Times New Roman" w:cs="Times New Roman" w:eastAsia="Times New Roman" w:hAnsi="Times New Roman"/>
          <w:b w:val="1"/>
          <w:sz w:val="28"/>
          <w:szCs w:val="28"/>
          <w:vertAlign w:val="superscript"/>
        </w:rPr>
      </w:pPr>
      <w:r w:rsidDel="00000000" w:rsidR="00000000" w:rsidRPr="00000000">
        <w:rPr>
          <w:rFonts w:ascii="Times New Roman" w:cs="Times New Roman" w:eastAsia="Times New Roman" w:hAnsi="Times New Roman"/>
          <w:b w:val="1"/>
          <w:sz w:val="28"/>
          <w:szCs w:val="28"/>
          <w:rtl w:val="0"/>
        </w:rPr>
        <w:t xml:space="preserve">(iii)Dimensional accuracy:</w:t>
      </w:r>
      <w:r w:rsidDel="00000000" w:rsidR="00000000" w:rsidRPr="00000000">
        <w:rPr>
          <w:rtl w:val="0"/>
        </w:rPr>
      </w:r>
    </w:p>
    <w:p w:rsidR="00000000" w:rsidDel="00000000" w:rsidP="00000000" w:rsidRDefault="00000000" w:rsidRPr="00000000" w14:paraId="0000003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Dimensional stability and accuracy in terms of impression  depends on many factors like imbibitions ,syneresis, elastic recovery storage and compability with gypsum products .</w:t>
      </w:r>
      <w:r w:rsidDel="00000000" w:rsidR="00000000" w:rsidRPr="00000000">
        <w:rPr>
          <w:rFonts w:ascii="Times New Roman" w:cs="Times New Roman" w:eastAsia="Times New Roman" w:hAnsi="Times New Roman"/>
          <w:sz w:val="28"/>
          <w:szCs w:val="28"/>
          <w:vertAlign w:val="superscript"/>
          <w:rtl w:val="0"/>
        </w:rPr>
        <w:t xml:space="preserve">(3)</w:t>
      </w:r>
      <w:r w:rsidDel="00000000" w:rsidR="00000000" w:rsidRPr="00000000">
        <w:rPr>
          <w:rFonts w:ascii="Times New Roman" w:cs="Times New Roman" w:eastAsia="Times New Roman" w:hAnsi="Times New Roman"/>
          <w:sz w:val="28"/>
          <w:szCs w:val="28"/>
          <w:rtl w:val="0"/>
        </w:rPr>
        <w:t xml:space="preserve">In general polyether and polyvinylsiloxane  have prolonged period </w:t>
      </w:r>
      <w:r w:rsidDel="00000000" w:rsidR="00000000" w:rsidRPr="00000000">
        <w:rPr>
          <w:rFonts w:ascii="Times New Roman" w:cs="Times New Roman" w:eastAsia="Times New Roman" w:hAnsi="Times New Roman"/>
          <w:sz w:val="28"/>
          <w:szCs w:val="28"/>
          <w:vertAlign w:val="superscript"/>
          <w:rtl w:val="0"/>
        </w:rPr>
        <w:t xml:space="preserve">(1)(11)(12)</w:t>
      </w:r>
      <w:r w:rsidDel="00000000" w:rsidR="00000000" w:rsidRPr="00000000">
        <w:rPr>
          <w:rFonts w:ascii="Times New Roman" w:cs="Times New Roman" w:eastAsia="Times New Roman" w:hAnsi="Times New Roman"/>
          <w:sz w:val="28"/>
          <w:szCs w:val="28"/>
          <w:rtl w:val="0"/>
        </w:rPr>
        <w:t xml:space="preserve">.The light body impression materials can be poured multiple times but a little dimensional changes are observed after few pours </w:t>
      </w:r>
      <w:r w:rsidDel="00000000" w:rsidR="00000000" w:rsidRPr="00000000">
        <w:rPr>
          <w:rFonts w:ascii="Times New Roman" w:cs="Times New Roman" w:eastAsia="Times New Roman" w:hAnsi="Times New Roman"/>
          <w:sz w:val="28"/>
          <w:szCs w:val="28"/>
          <w:vertAlign w:val="superscript"/>
          <w:rtl w:val="0"/>
        </w:rPr>
        <w:t xml:space="preserve">(4)</w:t>
      </w:r>
      <w:r w:rsidDel="00000000" w:rsidR="00000000" w:rsidRPr="00000000">
        <w:rPr>
          <w:rFonts w:ascii="Times New Roman" w:cs="Times New Roman" w:eastAsia="Times New Roman" w:hAnsi="Times New Roman"/>
          <w:sz w:val="28"/>
          <w:szCs w:val="28"/>
          <w:rtl w:val="0"/>
        </w:rPr>
        <w:t xml:space="preserve">.</w:t>
      </w:r>
    </w:p>
    <w:p w:rsidR="00000000" w:rsidDel="00000000" w:rsidP="00000000" w:rsidRDefault="00000000" w:rsidRPr="00000000" w14:paraId="00000032">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3">
      <w:pPr>
        <w:rPr>
          <w:rFonts w:ascii="Times New Roman" w:cs="Times New Roman" w:eastAsia="Times New Roman" w:hAnsi="Times New Roman"/>
          <w:b w:val="1"/>
          <w:sz w:val="28"/>
          <w:szCs w:val="28"/>
        </w:rPr>
      </w:pPr>
      <w:r w:rsidDel="00000000" w:rsidR="00000000" w:rsidRPr="00000000">
        <w:rPr>
          <w:rtl w:val="0"/>
        </w:rPr>
      </w:r>
    </w:p>
    <w:p w:rsidR="00000000" w:rsidDel="00000000" w:rsidP="00000000" w:rsidRDefault="00000000" w:rsidRPr="00000000" w14:paraId="00000034">
      <w:pPr>
        <w:rPr>
          <w:rFonts w:ascii="Times New Roman" w:cs="Times New Roman" w:eastAsia="Times New Roman" w:hAnsi="Times New Roman"/>
          <w:b w:val="1"/>
          <w:sz w:val="28"/>
          <w:szCs w:val="28"/>
          <w:vertAlign w:val="superscript"/>
        </w:rPr>
      </w:pPr>
      <w:r w:rsidDel="00000000" w:rsidR="00000000" w:rsidRPr="00000000">
        <w:rPr>
          <w:rFonts w:ascii="Times New Roman" w:cs="Times New Roman" w:eastAsia="Times New Roman" w:hAnsi="Times New Roman"/>
          <w:b w:val="1"/>
          <w:sz w:val="28"/>
          <w:szCs w:val="28"/>
          <w:rtl w:val="0"/>
        </w:rPr>
        <w:t xml:space="preserve">(iv)Hydrophilic behaviour:</w:t>
      </w:r>
      <w:r w:rsidDel="00000000" w:rsidR="00000000" w:rsidRPr="00000000">
        <w:rPr>
          <w:rtl w:val="0"/>
        </w:rPr>
      </w:r>
    </w:p>
    <w:p w:rsidR="00000000" w:rsidDel="00000000" w:rsidP="00000000" w:rsidRDefault="00000000" w:rsidRPr="00000000" w14:paraId="00000035">
      <w:pP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             The elastomeric impression compounds are hydrophobic in nature result in poor surface quality and voids in the impression it contains hydrophobic aliphatic hydrocarbon groups surrounding the siloxane the hydrophilic nature can be improved by addition of intrinsic and extrinsic surfactants intrinsic surfactants are released  from the surface to the open contact area.Surfuctant  reduces the surface tension.</w:t>
      </w:r>
      <w:r w:rsidDel="00000000" w:rsidR="00000000" w:rsidRPr="00000000">
        <w:rPr>
          <w:rFonts w:ascii="Times New Roman" w:cs="Times New Roman" w:eastAsia="Times New Roman" w:hAnsi="Times New Roman"/>
          <w:sz w:val="28"/>
          <w:szCs w:val="28"/>
          <w:vertAlign w:val="superscript"/>
          <w:rtl w:val="0"/>
        </w:rPr>
        <w:t xml:space="preserve">(2)(4)</w:t>
      </w:r>
    </w:p>
    <w:p w:rsidR="00000000" w:rsidDel="00000000" w:rsidP="00000000" w:rsidRDefault="00000000" w:rsidRPr="00000000" w14:paraId="00000036">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 Viscosity:</w:t>
      </w:r>
    </w:p>
    <w:p w:rsidR="00000000" w:rsidDel="00000000" w:rsidP="00000000" w:rsidRDefault="00000000" w:rsidRPr="00000000" w14:paraId="00000037">
      <w:pP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sz w:val="28"/>
          <w:szCs w:val="28"/>
          <w:rtl w:val="0"/>
        </w:rPr>
        <w:t xml:space="preserve">      Viscosity of an impression material is critical in recording the tissues in their static or functional form.</w:t>
      </w:r>
      <w:r w:rsidDel="00000000" w:rsidR="00000000" w:rsidRPr="00000000">
        <w:rPr>
          <w:rFonts w:ascii="Times New Roman" w:cs="Times New Roman" w:eastAsia="Times New Roman" w:hAnsi="Times New Roman"/>
          <w:sz w:val="28"/>
          <w:szCs w:val="28"/>
          <w:vertAlign w:val="superscript"/>
          <w:rtl w:val="0"/>
        </w:rPr>
        <w:t xml:space="preserve">(1)</w:t>
      </w:r>
      <w:r w:rsidDel="00000000" w:rsidR="00000000" w:rsidRPr="00000000">
        <w:rPr>
          <w:rFonts w:ascii="Times New Roman" w:cs="Times New Roman" w:eastAsia="Times New Roman" w:hAnsi="Times New Roman"/>
          <w:sz w:val="28"/>
          <w:szCs w:val="28"/>
          <w:rtl w:val="0"/>
        </w:rPr>
        <w:t xml:space="preserve"> Light body impression materials exerts are pressure over the tissues than the zinc oxide eugenol  impression paste. The light bodied impression material is the most commonly preferred by the patients.</w:t>
      </w:r>
      <w:r w:rsidDel="00000000" w:rsidR="00000000" w:rsidRPr="00000000">
        <w:rPr>
          <w:rFonts w:ascii="Times New Roman" w:cs="Times New Roman" w:eastAsia="Times New Roman" w:hAnsi="Times New Roman"/>
          <w:sz w:val="28"/>
          <w:szCs w:val="28"/>
          <w:vertAlign w:val="superscript"/>
          <w:rtl w:val="0"/>
        </w:rPr>
        <w:t xml:space="preserve">(2)(3)</w:t>
      </w:r>
    </w:p>
    <w:p w:rsidR="00000000" w:rsidDel="00000000" w:rsidP="00000000" w:rsidRDefault="00000000" w:rsidRPr="00000000" w14:paraId="00000038">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 Soft tissue detail:</w:t>
      </w:r>
    </w:p>
    <w:p w:rsidR="00000000" w:rsidDel="00000000" w:rsidP="00000000" w:rsidRDefault="00000000" w:rsidRPr="00000000" w14:paraId="0000003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An impression of the edentulous area is the negative reproduction of the tissue positions recorded at the moment of setting of the impression material poly vinyl siloxane produce cast with more soft tissue details than low viscosity polysulfide </w:t>
      </w:r>
      <w:r w:rsidDel="00000000" w:rsidR="00000000" w:rsidRPr="00000000">
        <w:rPr>
          <w:rFonts w:ascii="Times New Roman" w:cs="Times New Roman" w:eastAsia="Times New Roman" w:hAnsi="Times New Roman"/>
          <w:sz w:val="28"/>
          <w:szCs w:val="28"/>
          <w:vertAlign w:val="superscript"/>
          <w:rtl w:val="0"/>
        </w:rPr>
        <w:t xml:space="preserve">(3)(4)</w:t>
      </w:r>
      <w:r w:rsidDel="00000000" w:rsidR="00000000" w:rsidRPr="00000000">
        <w:rPr>
          <w:rFonts w:ascii="Times New Roman" w:cs="Times New Roman" w:eastAsia="Times New Roman" w:hAnsi="Times New Roman"/>
          <w:sz w:val="28"/>
          <w:szCs w:val="28"/>
          <w:rtl w:val="0"/>
        </w:rPr>
        <w:t xml:space="preserve">.The thin material is easy to obtain a impression but difficult to contain it .The close adaptation to the tissues is usually considered  necessary  to increase retention and stability but a fine line is seen where optimum adaptation ends and pressure begins.</w:t>
      </w:r>
    </w:p>
    <w:p w:rsidR="00000000" w:rsidDel="00000000" w:rsidP="00000000" w:rsidRDefault="00000000" w:rsidRPr="00000000" w14:paraId="0000003A">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(vii)  Disinfection of elastomers:</w:t>
      </w:r>
    </w:p>
    <w:p w:rsidR="00000000" w:rsidDel="00000000" w:rsidP="00000000" w:rsidRDefault="00000000" w:rsidRPr="00000000" w14:paraId="0000003B">
      <w:pP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The disinfection method according to elastomers  by only spraying the disinfected to avoid imbition and dimensional changes long term immersion of the elastomers in the disinfectant alter the accuracy of the materials.</w:t>
      </w:r>
      <w:r w:rsidDel="00000000" w:rsidR="00000000" w:rsidRPr="00000000">
        <w:rPr>
          <w:rFonts w:ascii="Times New Roman" w:cs="Times New Roman" w:eastAsia="Times New Roman" w:hAnsi="Times New Roman"/>
          <w:sz w:val="28"/>
          <w:szCs w:val="28"/>
          <w:vertAlign w:val="superscript"/>
          <w:rtl w:val="0"/>
        </w:rPr>
        <w:t xml:space="preserve">(5)(12)</w:t>
      </w:r>
    </w:p>
    <w:p w:rsidR="00000000" w:rsidDel="00000000" w:rsidP="00000000" w:rsidRDefault="00000000" w:rsidRPr="00000000" w14:paraId="0000003C">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(viii)Post insertion adjustments:</w:t>
      </w:r>
    </w:p>
    <w:p w:rsidR="00000000" w:rsidDel="00000000" w:rsidP="00000000" w:rsidRDefault="00000000" w:rsidRPr="00000000" w14:paraId="0000003D">
      <w:pPr>
        <w:rPr>
          <w:rFonts w:ascii="Times New Roman" w:cs="Times New Roman" w:eastAsia="Times New Roman" w:hAnsi="Times New Roman"/>
          <w:sz w:val="28"/>
          <w:szCs w:val="28"/>
          <w:vertAlign w:val="superscript"/>
        </w:rPr>
      </w:pPr>
      <w:r w:rsidDel="00000000" w:rsidR="00000000" w:rsidRPr="00000000">
        <w:rPr>
          <w:rFonts w:ascii="Times New Roman" w:cs="Times New Roman" w:eastAsia="Times New Roman" w:hAnsi="Times New Roman"/>
          <w:b w:val="1"/>
          <w:sz w:val="28"/>
          <w:szCs w:val="28"/>
          <w:rtl w:val="0"/>
        </w:rPr>
        <w:t xml:space="preserve">          </w:t>
      </w:r>
      <w:r w:rsidDel="00000000" w:rsidR="00000000" w:rsidRPr="00000000">
        <w:rPr>
          <w:rFonts w:ascii="Times New Roman" w:cs="Times New Roman" w:eastAsia="Times New Roman" w:hAnsi="Times New Roman"/>
          <w:sz w:val="28"/>
          <w:szCs w:val="28"/>
          <w:rtl w:val="0"/>
        </w:rPr>
        <w:t xml:space="preserve">Dentures made out of the final impression from the light body impression materials does not require more of adjustments in comparison to the dentures made from the zinc oxide eugenol final.</w:t>
      </w:r>
      <w:r w:rsidDel="00000000" w:rsidR="00000000" w:rsidRPr="00000000">
        <w:rPr>
          <w:rFonts w:ascii="Times New Roman" w:cs="Times New Roman" w:eastAsia="Times New Roman" w:hAnsi="Times New Roman"/>
          <w:sz w:val="28"/>
          <w:szCs w:val="28"/>
          <w:vertAlign w:val="superscript"/>
          <w:rtl w:val="0"/>
        </w:rPr>
        <w:t xml:space="preserve">(4)(6)</w:t>
      </w:r>
    </w:p>
    <w:p w:rsidR="00000000" w:rsidDel="00000000" w:rsidP="00000000" w:rsidRDefault="00000000" w:rsidRPr="00000000" w14:paraId="0000003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3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sz w:val="28"/>
          <w:szCs w:val="28"/>
          <w:rtl w:val="0"/>
        </w:rPr>
        <w:t xml:space="preserve">Summary:</w:t>
      </w:r>
      <w:r w:rsidDel="00000000" w:rsidR="00000000" w:rsidRPr="00000000">
        <w:rPr>
          <w:rtl w:val="0"/>
        </w:rPr>
      </w:r>
    </w:p>
    <w:p w:rsidR="00000000" w:rsidDel="00000000" w:rsidP="00000000" w:rsidRDefault="00000000" w:rsidRPr="00000000" w14:paraId="0000004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Dentures made from the light body impression materials are more commonly preferred by the patients in comparison  to the dentures made from the ZOE.</w:t>
      </w:r>
    </w:p>
    <w:p w:rsidR="00000000" w:rsidDel="00000000" w:rsidP="00000000" w:rsidRDefault="00000000" w:rsidRPr="00000000" w14:paraId="0000004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These dentures are more comfortable and stable </w:t>
      </w:r>
    </w:p>
    <w:p w:rsidR="00000000" w:rsidDel="00000000" w:rsidP="00000000" w:rsidRDefault="00000000" w:rsidRPr="00000000" w14:paraId="0000004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These dentures in comparison with the ZOE produce less number of voids and cracks </w:t>
      </w:r>
    </w:p>
    <w:p w:rsidR="00000000" w:rsidDel="00000000" w:rsidP="00000000" w:rsidRDefault="00000000" w:rsidRPr="00000000" w14:paraId="0000004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Theses dentures are  even comfortable to the patients without adjustments </w:t>
      </w:r>
    </w:p>
    <w:p w:rsidR="00000000" w:rsidDel="00000000" w:rsidP="00000000" w:rsidRDefault="00000000" w:rsidRPr="00000000" w14:paraId="0000004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These dentures causes only rare occasions of soft tissues lesions after a period of wearing </w:t>
      </w:r>
    </w:p>
    <w:p w:rsidR="00000000" w:rsidDel="00000000" w:rsidP="00000000" w:rsidRDefault="00000000" w:rsidRPr="00000000" w14:paraId="0000004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 light body impression materials can be poured multiple time </w:t>
      </w:r>
    </w:p>
    <w:p w:rsidR="00000000" w:rsidDel="00000000" w:rsidP="00000000" w:rsidRDefault="00000000" w:rsidRPr="00000000" w14:paraId="0000004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They produce greater accuracy of the soft tissue areas </w:t>
      </w:r>
    </w:p>
    <w:p w:rsidR="00000000" w:rsidDel="00000000" w:rsidP="00000000" w:rsidRDefault="00000000" w:rsidRPr="00000000" w14:paraId="00000049">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Some of the elastomeric materials are compatible with the type IV gypsum products but not all addition silicones are compatible .</w:t>
      </w:r>
    </w:p>
    <w:p w:rsidR="00000000" w:rsidDel="00000000" w:rsidP="00000000" w:rsidRDefault="00000000" w:rsidRPr="00000000" w14:paraId="0000004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REFERENCES:</w:t>
      </w:r>
    </w:p>
    <w:p w:rsidR="00000000" w:rsidDel="00000000" w:rsidP="00000000" w:rsidRDefault="00000000" w:rsidRPr="00000000" w14:paraId="0000004C">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1.Elie E.Daou 2009,the elastomers for complete denture impression A review of the literature school of dentistry ,Lebanese university ,Beirut, Lebanon The Saudi dental journal 2010(22),153-160</w:t>
      </w:r>
    </w:p>
    <w:p w:rsidR="00000000" w:rsidDel="00000000" w:rsidP="00000000" w:rsidRDefault="00000000" w:rsidRPr="00000000" w14:paraId="0000004D">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2.Muhammed Rameez, Shoaib Razi, Fatima Farhan,Bharat kumar ,  Haroon Rashid 2018, Clinical implications of elastomeric impression material used for complete denture constructions  Dent.Med.res 2018,(6) 19-23</w:t>
      </w:r>
    </w:p>
    <w:p w:rsidR="00000000" w:rsidDel="00000000" w:rsidP="00000000" w:rsidRDefault="00000000" w:rsidRPr="00000000" w14:paraId="0000004E">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3.Naveen kumar T,Viswanathan M, Yoganath R,Biju K.A JIDENT issue 3 volume 2 april-june 2017 Selection of impression materials and techniques in complete denture fabrication</w:t>
      </w:r>
    </w:p>
    <w:p w:rsidR="00000000" w:rsidDel="00000000" w:rsidP="00000000" w:rsidRDefault="00000000" w:rsidRPr="00000000" w14:paraId="0000004F">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4.T.P.Hyde, H.L.craddock, J.C.Gray, S.H.pavitt,C.Hulme , M.Godfrey, C.Fernandez, N.Navarro- Coy, S.Dillon, J.wright, S.brown, G.Dukanovic, P.A.Brunton 2014, A randomized controlled trial of complete denture impression material Journal of Dentistry 42(2014) 895 -  901</w:t>
      </w:r>
    </w:p>
    <w:p w:rsidR="00000000" w:rsidDel="00000000" w:rsidP="00000000" w:rsidRDefault="00000000" w:rsidRPr="00000000" w14:paraId="00000050">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5.Gelson Luis Adabo, Elaine Zanarotti, Renata Gracia Fonesca, Carlos Alberto dos santos,1999, Effect of disinfectanton dimensional stability of elastomeric impression materials. J.prosthet .dent june 1999</w:t>
      </w:r>
    </w:p>
    <w:p w:rsidR="00000000" w:rsidDel="00000000" w:rsidP="00000000" w:rsidRDefault="00000000" w:rsidRPr="00000000" w14:paraId="00000051">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6.Rajat R Khajuria, Rishav Singh, Romil Safaya , Nauseen Hajira,2017 ,Better material for final impression in complete dentures An in vivo study Int, J Sci Stud 2017; 5(7):49-52</w:t>
      </w:r>
    </w:p>
    <w:p w:rsidR="00000000" w:rsidDel="00000000" w:rsidP="00000000" w:rsidRDefault="00000000" w:rsidRPr="00000000" w14:paraId="00000052">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 Appelbaum, E.Mehra, R. 1984. Clinical evaluation of polyvinyl siloxane for complete denture impression J.Prosthet.Dent.51,537-539</w:t>
      </w:r>
    </w:p>
    <w:p w:rsidR="00000000" w:rsidDel="00000000" w:rsidP="00000000" w:rsidRDefault="00000000" w:rsidRPr="00000000" w14:paraId="00000053">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 Chee,D.T., Donovan, T., 1992.polyvinyl siloxane impression materials a review of properties and techniques J.Prosthet.Dent.68,728-732</w:t>
      </w:r>
    </w:p>
    <w:p w:rsidR="00000000" w:rsidDel="00000000" w:rsidP="00000000" w:rsidRDefault="00000000" w:rsidRPr="00000000" w14:paraId="00000054">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9.Hyde,T.p.,McCord, J., 1999, Survey of prosthodontic impression procedures in general dental practise in uk,.J.prosthet.Dent.81(3),295-299</w:t>
      </w:r>
    </w:p>
    <w:p w:rsidR="00000000" w:rsidDel="00000000" w:rsidP="00000000" w:rsidRDefault="00000000" w:rsidRPr="00000000" w14:paraId="00000055">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10.Johnson, G.H., Drennon., D., Powell, G.L.,1988.Accuracy of elastomeric impressions disinfected by immerision.JADA 116,525-530</w:t>
      </w:r>
    </w:p>
    <w:p w:rsidR="00000000" w:rsidDel="00000000" w:rsidP="00000000" w:rsidRDefault="00000000" w:rsidRPr="00000000" w14:paraId="00000056">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11.Lacy,A.M., Bellman, T., Jendersen,M.d.,1918 1a.Time dependant accuracy of  elastomeric impression materials part II: Polyether , poly sulphide, polyvinyl siloxane. J.prosthet.Dent 45(3),329-333.</w:t>
      </w:r>
    </w:p>
    <w:p w:rsidR="00000000" w:rsidDel="00000000" w:rsidP="00000000" w:rsidRDefault="00000000" w:rsidRPr="00000000" w14:paraId="00000057">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12.Lang BR, Lepe X, Johnson GH , Berg JC, Surface characteristic of polyether and addition silicone impression material after ong term disinfection J.prosthet .dent</w:t>
      </w:r>
    </w:p>
    <w:p w:rsidR="00000000" w:rsidDel="00000000" w:rsidP="00000000" w:rsidRDefault="00000000" w:rsidRPr="00000000" w14:paraId="00000058">
      <w:pP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13.Eames WB,Siewek JC ,Wallace SW, Rogers LB,.Accuracy and dimensional stability of elastomeric impression materials,  J.prosthet.Dent</w:t>
      </w:r>
    </w:p>
    <w:p w:rsidR="00000000" w:rsidDel="00000000" w:rsidP="00000000" w:rsidRDefault="00000000" w:rsidRPr="00000000" w14:paraId="00000059">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A">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C">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D">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5F">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0">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2">
      <w:pP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3">
      <w:pPr>
        <w:rPr>
          <w:rFonts w:ascii="Times New Roman" w:cs="Times New Roman" w:eastAsia="Times New Roman" w:hAnsi="Times New Roman"/>
          <w:sz w:val="28"/>
          <w:szCs w:val="28"/>
        </w:rPr>
      </w:pPr>
      <w:r w:rsidDel="00000000" w:rsidR="00000000" w:rsidRPr="00000000">
        <w:rPr>
          <w:rtl w:val="0"/>
        </w:rPr>
      </w:r>
    </w:p>
    <w:sectPr>
      <w:pgSz w:h="16838" w:w="11906"/>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parajit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